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8B1ED" w14:textId="77777777" w:rsidR="003B1A25" w:rsidRDefault="003B1A25" w:rsidP="003B1A25">
      <w:pPr>
        <w:pStyle w:val="NoParagraphStyle"/>
        <w:rPr>
          <w:rFonts w:ascii="Arial-Black" w:hAnsi="Arial-Black" w:cs="Arial-Black"/>
        </w:rPr>
      </w:pPr>
      <w:r>
        <w:rPr>
          <w:rFonts w:ascii="Arial-Black" w:hAnsi="Arial-Black" w:cs="Arial-Black"/>
        </w:rPr>
        <w:t>CITY OF BARNESVILLE ECONOMIC DEVELOPMENT AUTHORITY</w:t>
      </w:r>
    </w:p>
    <w:p w14:paraId="482EBCE7" w14:textId="3BE9319F" w:rsidR="003B1A25" w:rsidRDefault="00F61871" w:rsidP="003B1A25">
      <w:pPr>
        <w:pStyle w:val="NoParagraphStyle"/>
        <w:rPr>
          <w:rFonts w:ascii="Arial-Black" w:hAnsi="Arial-Black" w:cs="Arial-Black"/>
        </w:rPr>
      </w:pPr>
      <w:r>
        <w:rPr>
          <w:rFonts w:ascii="Arial-Black" w:hAnsi="Arial-Black" w:cs="Arial-Black"/>
        </w:rPr>
        <w:t>202</w:t>
      </w:r>
      <w:r w:rsidR="00FB6D0C">
        <w:rPr>
          <w:rFonts w:ascii="Arial-Black" w:hAnsi="Arial-Black" w:cs="Arial-Black"/>
        </w:rPr>
        <w:t>2</w:t>
      </w:r>
      <w:r>
        <w:rPr>
          <w:rFonts w:ascii="Arial-Black" w:hAnsi="Arial-Black" w:cs="Arial-Black"/>
        </w:rPr>
        <w:t xml:space="preserve"> </w:t>
      </w:r>
      <w:r w:rsidR="003B1A25">
        <w:rPr>
          <w:rFonts w:ascii="Arial-Black" w:hAnsi="Arial-Black" w:cs="Arial-Black"/>
        </w:rPr>
        <w:t>ECONOMIC DEVELOPMENT INTERN</w:t>
      </w:r>
    </w:p>
    <w:p w14:paraId="4411B3DF" w14:textId="77777777" w:rsidR="003B1A25" w:rsidRDefault="003B1A25" w:rsidP="003B1A25">
      <w:pPr>
        <w:pStyle w:val="NoParagraphStyle"/>
        <w:rPr>
          <w:rFonts w:ascii="Arial-BoldMT" w:hAnsi="Arial-BoldMT" w:cs="Arial-BoldMT"/>
          <w:b/>
          <w:bCs/>
        </w:rPr>
      </w:pPr>
    </w:p>
    <w:p w14:paraId="762E5690" w14:textId="77777777" w:rsidR="003B1A25" w:rsidRDefault="003B1A25" w:rsidP="003B1A25">
      <w:pPr>
        <w:pStyle w:val="NoParagraphStyle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INTERN RESPONSIBILITIES</w:t>
      </w:r>
    </w:p>
    <w:p w14:paraId="6ABBC95F" w14:textId="095ACD93" w:rsidR="003B1A25" w:rsidRDefault="003B1A25" w:rsidP="003B1A25">
      <w:pPr>
        <w:pStyle w:val="NoParagraphStyle"/>
        <w:rPr>
          <w:rFonts w:ascii="ArialMT" w:hAnsi="ArialMT" w:cs="ArialMT"/>
        </w:rPr>
      </w:pPr>
      <w:r>
        <w:rPr>
          <w:rFonts w:ascii="ArialMT" w:hAnsi="ArialMT" w:cs="ArialMT"/>
        </w:rPr>
        <w:t xml:space="preserve">The Barnesville EDA has a broad based approach to economic development. Activities in our busy office include a focus on business attraction, retention and expansion. We market </w:t>
      </w:r>
      <w:r w:rsidR="00615816">
        <w:rPr>
          <w:rFonts w:ascii="ArialMT" w:hAnsi="ArialMT" w:cs="ArialMT"/>
        </w:rPr>
        <w:t xml:space="preserve">available commercial buildings and commercial property and </w:t>
      </w:r>
      <w:r>
        <w:rPr>
          <w:rFonts w:ascii="ArialMT" w:hAnsi="ArialMT" w:cs="ArialMT"/>
        </w:rPr>
        <w:t xml:space="preserve">identify businesses which we need in our community. We are very actively involved in housing development and strive to build relationships with real estate agents in the Fargo-Moorhead area as well as reach out to existing residents and </w:t>
      </w:r>
    </w:p>
    <w:p w14:paraId="4129337A" w14:textId="77777777" w:rsidR="003B1A25" w:rsidRDefault="003B1A25" w:rsidP="003B1A25">
      <w:pPr>
        <w:pStyle w:val="NoParagraphStyle"/>
        <w:rPr>
          <w:rFonts w:ascii="ArialMT" w:hAnsi="ArialMT" w:cs="ArialMT"/>
        </w:rPr>
      </w:pPr>
      <w:r>
        <w:rPr>
          <w:rFonts w:ascii="ArialMT" w:hAnsi="ArialMT" w:cs="ArialMT"/>
        </w:rPr>
        <w:t xml:space="preserve">capture in word and video their positive experiences living in Barnesville. Marketing is an </w:t>
      </w:r>
    </w:p>
    <w:p w14:paraId="64A8B3B9" w14:textId="77777777" w:rsidR="003B1A25" w:rsidRDefault="003B1A25" w:rsidP="003B1A25">
      <w:pPr>
        <w:pStyle w:val="NoParagraphStyle"/>
        <w:rPr>
          <w:rFonts w:ascii="ArialMT" w:hAnsi="ArialMT" w:cs="ArialMT"/>
        </w:rPr>
      </w:pPr>
      <w:r>
        <w:rPr>
          <w:rFonts w:ascii="ArialMT" w:hAnsi="ArialMT" w:cs="ArialMT"/>
        </w:rPr>
        <w:t xml:space="preserve">important part of our EDA office. We work closely with area media outlets, providing press releases on a variety of topics on a regular basis. We have a concentrated focus on expanding the City’s website and enhancing our visibility through the use of social media. </w:t>
      </w:r>
    </w:p>
    <w:p w14:paraId="3703A955" w14:textId="77777777" w:rsidR="003B1A25" w:rsidRDefault="003B1A25" w:rsidP="003B1A25">
      <w:pPr>
        <w:pStyle w:val="NoParagraphStyle"/>
        <w:rPr>
          <w:rFonts w:ascii="ArialMT" w:hAnsi="ArialMT" w:cs="ArialMT"/>
        </w:rPr>
      </w:pPr>
    </w:p>
    <w:p w14:paraId="2283F5A7" w14:textId="77777777" w:rsidR="003B1A25" w:rsidRDefault="003B1A25" w:rsidP="003B1A25">
      <w:pPr>
        <w:pStyle w:val="NoParagraphStyle"/>
        <w:rPr>
          <w:rFonts w:ascii="ArialMT" w:hAnsi="ArialMT" w:cs="ArialMT"/>
        </w:rPr>
      </w:pPr>
      <w:r>
        <w:rPr>
          <w:rFonts w:ascii="ArialMT" w:hAnsi="ArialMT" w:cs="ArialMT"/>
        </w:rPr>
        <w:t>The summer intern will be involved in ALL of these activities along with special projects to be determined closer to the summer.</w:t>
      </w:r>
    </w:p>
    <w:p w14:paraId="3B73BDFE" w14:textId="77777777" w:rsidR="003B1A25" w:rsidRDefault="003B1A25" w:rsidP="003B1A25">
      <w:pPr>
        <w:pStyle w:val="NoParagraphStyle"/>
        <w:rPr>
          <w:rFonts w:ascii="ArialMT" w:hAnsi="ArialMT" w:cs="ArialMT"/>
        </w:rPr>
      </w:pPr>
    </w:p>
    <w:p w14:paraId="624C8732" w14:textId="77777777" w:rsidR="003B1A25" w:rsidRDefault="003B1A25" w:rsidP="003B1A25">
      <w:pPr>
        <w:pStyle w:val="NoParagraphStyle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SUPERVISOR</w:t>
      </w:r>
    </w:p>
    <w:p w14:paraId="2CEB85C5" w14:textId="77777777" w:rsidR="003B1A25" w:rsidRDefault="003B1A25" w:rsidP="003B1A25">
      <w:pPr>
        <w:pStyle w:val="NoParagraphStyle"/>
        <w:rPr>
          <w:rFonts w:ascii="ArialMT" w:hAnsi="ArialMT" w:cs="ArialMT"/>
        </w:rPr>
      </w:pPr>
      <w:r>
        <w:rPr>
          <w:rFonts w:ascii="ArialMT" w:hAnsi="ArialMT" w:cs="ArialMT"/>
        </w:rPr>
        <w:t xml:space="preserve">Karen K Lauer, EDFP is the Executive Director of the Barnesville Economic Development </w:t>
      </w:r>
    </w:p>
    <w:p w14:paraId="6277B307" w14:textId="77777777" w:rsidR="003B1A25" w:rsidRDefault="003B1A25" w:rsidP="003B1A25">
      <w:pPr>
        <w:pStyle w:val="NoParagraphStyle"/>
        <w:rPr>
          <w:rFonts w:ascii="ArialMT" w:hAnsi="ArialMT" w:cs="ArialMT"/>
        </w:rPr>
      </w:pPr>
      <w:r>
        <w:rPr>
          <w:rFonts w:ascii="ArialMT" w:hAnsi="ArialMT" w:cs="ArialMT"/>
        </w:rPr>
        <w:t>Authority, a position she has held since 1993.</w:t>
      </w:r>
    </w:p>
    <w:p w14:paraId="251BF2EE" w14:textId="77777777" w:rsidR="003B1A25" w:rsidRDefault="003B1A25" w:rsidP="003B1A25">
      <w:pPr>
        <w:pStyle w:val="NoParagraphStyle"/>
        <w:rPr>
          <w:rFonts w:ascii="ArialMT" w:hAnsi="ArialMT" w:cs="ArialMT"/>
        </w:rPr>
      </w:pPr>
    </w:p>
    <w:p w14:paraId="3C4350B4" w14:textId="77777777" w:rsidR="003B1A25" w:rsidRDefault="003B1A25" w:rsidP="003B1A25">
      <w:pPr>
        <w:pStyle w:val="NoParagraphStyle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INTERNSHIP PERIOD</w:t>
      </w:r>
    </w:p>
    <w:p w14:paraId="15029D86" w14:textId="649F99C4" w:rsidR="003B1A25" w:rsidRDefault="003B1A25" w:rsidP="00FB6D0C">
      <w:pPr>
        <w:pStyle w:val="NoParagraphStyle"/>
        <w:rPr>
          <w:rFonts w:ascii="ArialMT" w:hAnsi="ArialMT" w:cs="ArialMT"/>
        </w:rPr>
      </w:pPr>
      <w:r>
        <w:rPr>
          <w:rFonts w:ascii="ArialMT" w:hAnsi="ArialMT" w:cs="ArialMT"/>
        </w:rPr>
        <w:t>The internship is sc</w:t>
      </w:r>
      <w:r w:rsidR="00F61871">
        <w:rPr>
          <w:rFonts w:ascii="ArialMT" w:hAnsi="ArialMT" w:cs="ArialMT"/>
        </w:rPr>
        <w:t>heduled to begin on May 1</w:t>
      </w:r>
      <w:r w:rsidR="00FB6D0C">
        <w:rPr>
          <w:rFonts w:ascii="ArialMT" w:hAnsi="ArialMT" w:cs="ArialMT"/>
        </w:rPr>
        <w:t>6</w:t>
      </w:r>
      <w:r w:rsidR="00F61871">
        <w:rPr>
          <w:rFonts w:ascii="ArialMT" w:hAnsi="ArialMT" w:cs="ArialMT"/>
        </w:rPr>
        <w:t xml:space="preserve">, </w:t>
      </w:r>
      <w:proofErr w:type="gramStart"/>
      <w:r w:rsidR="00F61871">
        <w:rPr>
          <w:rFonts w:ascii="ArialMT" w:hAnsi="ArialMT" w:cs="ArialMT"/>
        </w:rPr>
        <w:t>202</w:t>
      </w:r>
      <w:r w:rsidR="00FB6D0C">
        <w:rPr>
          <w:rFonts w:ascii="ArialMT" w:hAnsi="ArialMT" w:cs="ArialMT"/>
        </w:rPr>
        <w:t>2</w:t>
      </w:r>
      <w:proofErr w:type="gramEnd"/>
      <w:r>
        <w:rPr>
          <w:rFonts w:ascii="ArialMT" w:hAnsi="ArialMT" w:cs="ArialMT"/>
        </w:rPr>
        <w:t xml:space="preserve"> or when the student has finished their classes in May.  The internship will continue through the </w:t>
      </w:r>
      <w:r w:rsidR="00FB6D0C">
        <w:rPr>
          <w:rFonts w:ascii="ArialMT" w:hAnsi="ArialMT" w:cs="ArialMT"/>
        </w:rPr>
        <w:t xml:space="preserve">middle </w:t>
      </w:r>
      <w:r>
        <w:rPr>
          <w:rFonts w:ascii="ArialMT" w:hAnsi="ArialMT" w:cs="ArialMT"/>
        </w:rPr>
        <w:t>of August.  The hours for the intern will be 8:00 am to 4:30 pm, Monday, through Friday.</w:t>
      </w:r>
    </w:p>
    <w:p w14:paraId="2061CB2A" w14:textId="77777777" w:rsidR="003B1A25" w:rsidRDefault="003B1A25" w:rsidP="003B1A25">
      <w:pPr>
        <w:pStyle w:val="NoParagraphStyle"/>
        <w:rPr>
          <w:rFonts w:ascii="ArialMT" w:hAnsi="ArialMT" w:cs="ArialMT"/>
        </w:rPr>
      </w:pPr>
    </w:p>
    <w:p w14:paraId="62BBC78C" w14:textId="77777777" w:rsidR="003B1A25" w:rsidRDefault="003B1A25" w:rsidP="003B1A25">
      <w:pPr>
        <w:pStyle w:val="NoParagraphStyle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COMPENSATION</w:t>
      </w:r>
    </w:p>
    <w:p w14:paraId="58E33607" w14:textId="77777777" w:rsidR="003B1A25" w:rsidRDefault="003B1A25" w:rsidP="003B1A25">
      <w:pPr>
        <w:pStyle w:val="NoParagraphStyle"/>
        <w:rPr>
          <w:rFonts w:ascii="ArialMT" w:hAnsi="ArialMT" w:cs="ArialMT"/>
        </w:rPr>
      </w:pPr>
      <w:r>
        <w:rPr>
          <w:rFonts w:ascii="ArialMT" w:hAnsi="ArialMT" w:cs="ArialMT"/>
        </w:rPr>
        <w:t>The intern will be paid a monthly stipend of $1,333 per month for the months of June, July and August.</w:t>
      </w:r>
    </w:p>
    <w:p w14:paraId="1F9C812A" w14:textId="77777777" w:rsidR="003B1A25" w:rsidRDefault="003B1A25" w:rsidP="003B1A25">
      <w:pPr>
        <w:pStyle w:val="NoParagraphStyle"/>
        <w:rPr>
          <w:rFonts w:ascii="ArialMT" w:hAnsi="ArialMT" w:cs="ArialMT"/>
        </w:rPr>
      </w:pPr>
    </w:p>
    <w:p w14:paraId="5213DAD5" w14:textId="77777777" w:rsidR="003B1A25" w:rsidRDefault="003B1A25" w:rsidP="003B1A25">
      <w:pPr>
        <w:pStyle w:val="NoParagraphStyle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ABOUT THE COMMUNITY</w:t>
      </w:r>
    </w:p>
    <w:p w14:paraId="5EBF0E85" w14:textId="77777777" w:rsidR="003B1A25" w:rsidRDefault="003B1A25" w:rsidP="003B1A25">
      <w:pPr>
        <w:pStyle w:val="NoParagraphStyle"/>
        <w:rPr>
          <w:rFonts w:ascii="ArialMT" w:hAnsi="ArialMT" w:cs="ArialMT"/>
        </w:rPr>
      </w:pPr>
      <w:r>
        <w:rPr>
          <w:rFonts w:ascii="ArialMT" w:hAnsi="ArialMT" w:cs="ArialMT"/>
        </w:rPr>
        <w:t xml:space="preserve">Barnesville, Minnesota is a vibrant community of 2,618 people located 23 miles east of </w:t>
      </w:r>
    </w:p>
    <w:p w14:paraId="629CE8CB" w14:textId="77777777" w:rsidR="003B1A25" w:rsidRDefault="003B1A25" w:rsidP="003B1A25">
      <w:pPr>
        <w:pStyle w:val="NoParagraphStyle"/>
        <w:rPr>
          <w:rFonts w:ascii="ArialMT" w:hAnsi="ArialMT" w:cs="ArialMT"/>
        </w:rPr>
      </w:pPr>
      <w:r>
        <w:rPr>
          <w:rFonts w:ascii="ArialMT" w:hAnsi="ArialMT" w:cs="ArialMT"/>
        </w:rPr>
        <w:t>Fargo-Moorhead on Interstate 94.  Barnesville has an active business community and has seen strong residential growth in recent years.  This is a great opportunity to look about the many varied aspects of community and economic development.</w:t>
      </w:r>
    </w:p>
    <w:p w14:paraId="389BA3D7" w14:textId="77777777" w:rsidR="003B1A25" w:rsidRDefault="003B1A25" w:rsidP="003B1A25">
      <w:pPr>
        <w:pStyle w:val="NoParagraphStyle"/>
        <w:rPr>
          <w:rFonts w:ascii="ArialMT" w:hAnsi="ArialMT" w:cs="ArialMT"/>
        </w:rPr>
      </w:pPr>
    </w:p>
    <w:p w14:paraId="45E93EC1" w14:textId="77777777" w:rsidR="003B1A25" w:rsidRDefault="003B1A25" w:rsidP="003B1A25">
      <w:pPr>
        <w:pStyle w:val="NoParagraphStyle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HOW TO APPLY</w:t>
      </w:r>
    </w:p>
    <w:p w14:paraId="20194F2D" w14:textId="77777777" w:rsidR="003B1A25" w:rsidRDefault="003B1A25" w:rsidP="003B1A25">
      <w:pPr>
        <w:pStyle w:val="NoParagraphStyle"/>
        <w:rPr>
          <w:rFonts w:ascii="ArialMT" w:hAnsi="ArialMT" w:cs="ArialMT"/>
        </w:rPr>
      </w:pPr>
      <w:r>
        <w:rPr>
          <w:rFonts w:ascii="ArialMT" w:hAnsi="ArialMT" w:cs="ArialMT"/>
        </w:rPr>
        <w:t xml:space="preserve">Send cover letter and resume to Karen Lauer; Barnesville EDA; Post Office Box 550; </w:t>
      </w:r>
    </w:p>
    <w:p w14:paraId="05FF3BC1" w14:textId="77777777" w:rsidR="003B1A25" w:rsidRDefault="003B1A25" w:rsidP="003B1A25">
      <w:pPr>
        <w:pStyle w:val="NoParagraphStyle"/>
        <w:rPr>
          <w:rFonts w:ascii="ArialMT" w:hAnsi="ArialMT" w:cs="ArialMT"/>
        </w:rPr>
      </w:pPr>
      <w:r>
        <w:rPr>
          <w:rFonts w:ascii="ArialMT" w:hAnsi="ArialMT" w:cs="ArialMT"/>
        </w:rPr>
        <w:t>Barnesville, MN  56514 or e-mail to klauer@bvillemn.net.</w:t>
      </w:r>
    </w:p>
    <w:p w14:paraId="2BA41CC1" w14:textId="77777777" w:rsidR="00F1209F" w:rsidRDefault="00F1209F"/>
    <w:sectPr w:rsidR="00F1209F" w:rsidSect="00615816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-Black">
    <w:altName w:val="Arial Black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25"/>
    <w:rsid w:val="00162C6C"/>
    <w:rsid w:val="003B1A25"/>
    <w:rsid w:val="00480F1E"/>
    <w:rsid w:val="00615816"/>
    <w:rsid w:val="007341EB"/>
    <w:rsid w:val="007D0060"/>
    <w:rsid w:val="00CC726A"/>
    <w:rsid w:val="00D15B74"/>
    <w:rsid w:val="00E14EC2"/>
    <w:rsid w:val="00F1209F"/>
    <w:rsid w:val="00F61871"/>
    <w:rsid w:val="00FB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0EA9C4"/>
  <w14:defaultImageDpi w14:val="300"/>
  <w15:docId w15:val="{EFA8BCB9-32CA-FE4B-90B4-06267DDA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3B1A2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1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1793</Characters>
  <Application>Microsoft Office Word</Application>
  <DocSecurity>0</DocSecurity>
  <Lines>14</Lines>
  <Paragraphs>4</Paragraphs>
  <ScaleCrop>false</ScaleCrop>
  <Company>City of Barnesville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Lauer</dc:creator>
  <cp:keywords/>
  <dc:description/>
  <cp:lastModifiedBy>Bailey Thompson</cp:lastModifiedBy>
  <cp:revision>4</cp:revision>
  <dcterms:created xsi:type="dcterms:W3CDTF">2022-03-03T21:10:00Z</dcterms:created>
  <dcterms:modified xsi:type="dcterms:W3CDTF">2022-03-03T21:10:00Z</dcterms:modified>
</cp:coreProperties>
</file>